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203DD" w14:textId="6241FEB5" w:rsidR="00921FE3" w:rsidRDefault="00592B9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Wygodna wymiana danych za pośrednictwem aplikacji AmaTron Share</w:t>
      </w:r>
    </w:p>
    <w:p w14:paraId="6DBAF75F" w14:textId="56A9A1C9" w:rsidR="006A5FA5" w:rsidRPr="004A4E71" w:rsidRDefault="000127EA" w:rsidP="002B3FD0">
      <w:pPr>
        <w:spacing w:after="120" w:line="360" w:lineRule="auto"/>
        <w:ind w:left="567" w:right="1411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Terminal obsługowy AMAZONE ISOBUS AmaTron 4 otrzymuje dodatkową funkcję</w:t>
      </w:r>
    </w:p>
    <w:p w14:paraId="38B0D94B" w14:textId="4120386C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3D41BE" w14:textId="5C524365" w:rsidR="007639FE" w:rsidRDefault="00592B92" w:rsidP="00CA7B47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Opracowany przez AMAZONE terminal obsługowy ISOBUS AmaTron 4 umożliwia sterowanie jak na tablecie wszystkimi maszynami rolniczymi kompatybilnymi z ISOBUS, zapewniając przy tym większą wygodę i przejrzystość. AmaTron 4 oferuje również rozszerzone funkcje, które wykraczają poza standard ISOBUS. Tak np. nowa aplikacja AmaTron Share uzupełnia teraz terminal o taką funkcję, która ułatwia wymianę danych online w Precision Farming. </w:t>
      </w:r>
    </w:p>
    <w:p w14:paraId="2CE8107D" w14:textId="50FE24AD" w:rsidR="00597C29" w:rsidRDefault="00597C29" w:rsidP="00B314E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Niezależnie od tego, czy chodzi o samą obsługę maszyn ISOBUS, czy o funkcje rolnictwa precyzyjnego, AmaTron 4 oferuje różne opcjonalne licencje oprogramowania, które są wstępnie zainstalowane na terminalu i mogą być testowane bezpłatnie lub aktywowane za opłatą.</w:t>
      </w:r>
    </w:p>
    <w:p w14:paraId="2CD2752E" w14:textId="31ACB355" w:rsidR="00931C0D" w:rsidRPr="00931C0D" w:rsidRDefault="00966B47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Dzięki licencji GPS-Maps&amp;Doc za pomocą Task Controller (TC) mogą być gromadzone i dokumentowane zarówno dane maszynowe, jak i dane georeferencyjne. Oprócz klasycznego importu za pomocą wygodnego, centralnego menu importu przy użyciu pamięci USB, aplikacja AmaTron Share umożliwia użytkownikowi wysyłanie danych dotyczących zlecenia z urządzenia mobilnego do AmaTron 4 za pośrednictwem sieci WLAN. Przy wykorzystaniu bezpłatnej aplikacji dane dotyczące zlecenia, takie jak granice pól lub karty aplikacyjne, mogą być wygodnie przekazywane w formacie ISO-XML lub shape z dowolnego komunikatora lub z chmury do AmaTron 4 i tam importowane oraz przetwarzane. </w:t>
      </w:r>
    </w:p>
    <w:p w14:paraId="1CED0AC2" w14:textId="5B0EF6CF" w:rsidR="00931C0D" w:rsidRPr="000127EA" w:rsidRDefault="000127EA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 imporcie karty aplikacyjnej można bezpośrednio rozpoczynać pracę w polu, bez konieczności uprzedniego tworzenia zlecenia. Obowiązuje przy tym motto: Najpierw praca, potem zapisywanie lub usuwanie.</w:t>
      </w:r>
    </w:p>
    <w:p w14:paraId="367BD07A" w14:textId="5D820015" w:rsidR="000127EA" w:rsidRDefault="000127EA" w:rsidP="000127E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Po zakończeniu pracy zlecenie jest zapisywane na terminalu lub eksportowane w formacie ISO-XML lub PDF. Eksport ISO-XML umożliwia następnie </w:t>
      </w:r>
      <w:r>
        <w:rPr>
          <w:rFonts w:ascii="Arial" w:hAnsi="Arial"/>
        </w:rPr>
        <w:lastRenderedPageBreak/>
        <w:t xml:space="preserve">przesłanie dokumentacji do systemu informacyjnego zarządzania gospodarstwem. Dla każdego zlecenia można utworzyć raport PDF w celach dokumentacyjnych. </w:t>
      </w:r>
    </w:p>
    <w:p w14:paraId="237ADB5A" w14:textId="174F50B5" w:rsidR="00931C0D" w:rsidRDefault="00931C0D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Dzięki aplikacji AmaTron Share użytkownik może przeprowadzić eksport bardzo wygodnie, a następnie udostępnić pliki za pośrednictwem dowolnego komunikatora lub chmury. Umożliwia to szybką i łatwą wymianę danych dla profesjonalnego rolnictwa.</w:t>
      </w:r>
    </w:p>
    <w:p w14:paraId="02361A8A" w14:textId="51148BC0" w:rsidR="002C2D5C" w:rsidRPr="002C2D5C" w:rsidRDefault="002C2D5C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Aplikacja AmaTron Share będzie dostępna bezpłatnie w Google Play Store i Apple App Store od grudnia 2024 roku. </w:t>
      </w:r>
    </w:p>
    <w:p w14:paraId="0B3AFF88" w14:textId="77777777" w:rsidR="00CA7B47" w:rsidRPr="002C2D5C" w:rsidRDefault="00CA7B47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FA575D" w14:textId="64F4C5F7" w:rsidR="00BD4271" w:rsidRDefault="005D2430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D5B81FA" wp14:editId="504AB181">
            <wp:extent cx="6464480" cy="1574096"/>
            <wp:effectExtent l="0" t="0" r="0" b="7620"/>
            <wp:docPr id="1147418961" name="Grafik 1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18961" name="Grafik 1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841" cy="157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1112" w14:textId="3215B3C6" w:rsidR="00BD4271" w:rsidRPr="005D2430" w:rsidRDefault="00BD4271" w:rsidP="00CA7B47">
      <w:pPr>
        <w:spacing w:after="120" w:line="360" w:lineRule="auto"/>
        <w:ind w:left="567" w:right="1695"/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hAnsi="Arial"/>
          <w:i/>
          <w:sz w:val="22"/>
        </w:rPr>
        <w:t>Wszystkie dane można łatwo importować i eksportować online za pomocą aplikacji AmaTron Share, która jest połączona z terminalem AmaTron 4 za pośrednictwem sieci WLAN.</w:t>
      </w:r>
    </w:p>
    <w:p w14:paraId="155E6976" w14:textId="77777777" w:rsidR="00C1471B" w:rsidRDefault="00C1471B">
      <w:pPr>
        <w:rPr>
          <w:rFonts w:ascii="Arial" w:hAnsi="Arial" w:cs="Arial"/>
          <w:bCs/>
        </w:rPr>
      </w:pPr>
    </w:p>
    <w:p w14:paraId="4BCD7030" w14:textId="3855C7D4" w:rsidR="00C1471B" w:rsidRDefault="00C1471B">
      <w:pPr>
        <w:rPr>
          <w:rFonts w:ascii="Arial" w:hAnsi="Arial" w:cs="Arial"/>
          <w:bCs/>
        </w:rPr>
      </w:pPr>
    </w:p>
    <w:p w14:paraId="170FEC7F" w14:textId="620097D3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58F0744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1BA9A97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6D6F7F8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0FF3D8B6" w14:textId="5ED4D4D8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9" w:history="1">
        <w:r>
          <w:rPr>
            <w:rStyle w:val="Hyperlink"/>
            <w:rFonts w:ascii="Arial" w:hAnsi="Arial"/>
            <w:sz w:val="20"/>
          </w:rPr>
          <w:t>www.amazone.</w:t>
        </w:r>
        <w:r w:rsidR="00C23BE4">
          <w:rPr>
            <w:rStyle w:val="Hyperlink"/>
            <w:rFonts w:ascii="Arial" w:hAnsi="Arial"/>
            <w:sz w:val="20"/>
          </w:rPr>
          <w:t>pl</w:t>
        </w:r>
      </w:hyperlink>
    </w:p>
    <w:p w14:paraId="18CD7C03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E1B33EB" wp14:editId="14A37406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DA6BFC0" wp14:editId="61172415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FD012B8" wp14:editId="7C6AF58E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B4B30" wp14:editId="7F603AFD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9C3F1D9" wp14:editId="5D21E813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14E8" w14:textId="77777777" w:rsidR="00592B92" w:rsidRDefault="00592B92">
      <w:r>
        <w:separator/>
      </w:r>
    </w:p>
  </w:endnote>
  <w:endnote w:type="continuationSeparator" w:id="0">
    <w:p w14:paraId="0746B21A" w14:textId="77777777" w:rsidR="00592B92" w:rsidRDefault="0059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B5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320E74" wp14:editId="0C6132A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40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20E7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E40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7E151EB" wp14:editId="6A1053A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D072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F65F8C0" wp14:editId="5604916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2DAF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49EF7D" wp14:editId="1775393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4946F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79339BA2" w14:textId="1C78A2B0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</w:t>
                          </w:r>
                          <w:r w:rsidR="00C23BE4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9EF7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F4946F3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Hasbergen-Gaste, Niemcy</w:t>
                    </w:r>
                  </w:p>
                  <w:p w14:paraId="79339BA2" w14:textId="1C78A2B0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</w:t>
                    </w:r>
                    <w:r w:rsidR="00C23BE4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4B82C" w14:textId="77777777" w:rsidR="00592B92" w:rsidRDefault="00592B92">
      <w:r>
        <w:separator/>
      </w:r>
    </w:p>
  </w:footnote>
  <w:footnote w:type="continuationSeparator" w:id="0">
    <w:p w14:paraId="7C326846" w14:textId="77777777" w:rsidR="00592B92" w:rsidRDefault="0059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0C62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2B0DBE" wp14:editId="50BAF588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7200224" w14:textId="1640126A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listopad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2B0DB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7200224" w14:textId="1640126A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listopad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F6A557F" wp14:editId="1D5EC2F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AA89C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76AC27E" wp14:editId="35B4352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AF9E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D685A7B" wp14:editId="076412C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A758583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85A7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A758583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B9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7EA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D7EC1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891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1C4"/>
    <w:rsid w:val="001561EA"/>
    <w:rsid w:val="00157608"/>
    <w:rsid w:val="00157995"/>
    <w:rsid w:val="0016012C"/>
    <w:rsid w:val="00161CDE"/>
    <w:rsid w:val="00162EFC"/>
    <w:rsid w:val="00163B69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140F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1FE0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3FD0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2D5C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56D17"/>
    <w:rsid w:val="00364C64"/>
    <w:rsid w:val="003657C8"/>
    <w:rsid w:val="00366CAA"/>
    <w:rsid w:val="003671CB"/>
    <w:rsid w:val="00370CBC"/>
    <w:rsid w:val="00371B65"/>
    <w:rsid w:val="00371C85"/>
    <w:rsid w:val="00375B0A"/>
    <w:rsid w:val="00375FC7"/>
    <w:rsid w:val="0037620D"/>
    <w:rsid w:val="0038102A"/>
    <w:rsid w:val="00383163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4F3C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B92"/>
    <w:rsid w:val="00595C48"/>
    <w:rsid w:val="00597574"/>
    <w:rsid w:val="00597C29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430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9EA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FA5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53CA"/>
    <w:rsid w:val="00927BD9"/>
    <w:rsid w:val="00930312"/>
    <w:rsid w:val="00930B64"/>
    <w:rsid w:val="00931C0D"/>
    <w:rsid w:val="0093254A"/>
    <w:rsid w:val="00932823"/>
    <w:rsid w:val="00934036"/>
    <w:rsid w:val="00936828"/>
    <w:rsid w:val="0093732C"/>
    <w:rsid w:val="00937D13"/>
    <w:rsid w:val="00940BE0"/>
    <w:rsid w:val="00941C52"/>
    <w:rsid w:val="00943928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6B47"/>
    <w:rsid w:val="009675BD"/>
    <w:rsid w:val="00970890"/>
    <w:rsid w:val="009725D6"/>
    <w:rsid w:val="00972808"/>
    <w:rsid w:val="00974341"/>
    <w:rsid w:val="00974FF7"/>
    <w:rsid w:val="00975FA5"/>
    <w:rsid w:val="0098135B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0C4"/>
    <w:rsid w:val="009B28E5"/>
    <w:rsid w:val="009B2950"/>
    <w:rsid w:val="009B392B"/>
    <w:rsid w:val="009B4103"/>
    <w:rsid w:val="009C0A7D"/>
    <w:rsid w:val="009C0DF6"/>
    <w:rsid w:val="009C0FA3"/>
    <w:rsid w:val="009C1465"/>
    <w:rsid w:val="009C4C8C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732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05E7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347E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2600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832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4E0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414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27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71B"/>
    <w:rsid w:val="00C1481C"/>
    <w:rsid w:val="00C1720C"/>
    <w:rsid w:val="00C2029F"/>
    <w:rsid w:val="00C20F17"/>
    <w:rsid w:val="00C20FFC"/>
    <w:rsid w:val="00C211C3"/>
    <w:rsid w:val="00C222D4"/>
    <w:rsid w:val="00C22A46"/>
    <w:rsid w:val="00C23BE4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37C19"/>
    <w:rsid w:val="00C42AC0"/>
    <w:rsid w:val="00C43705"/>
    <w:rsid w:val="00C446A6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B47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C9B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D70"/>
    <w:rsid w:val="00CF3AD0"/>
    <w:rsid w:val="00CF3FBF"/>
    <w:rsid w:val="00CF4B64"/>
    <w:rsid w:val="00CF4FB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4A20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359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337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1605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9B3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B033C46"/>
  <w15:docId w15:val="{4280D368-27D3-4F50-955E-65F8B7BE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de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453</Words>
  <Characters>3043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18</cp:revision>
  <cp:lastPrinted>2010-02-24T09:10:00Z</cp:lastPrinted>
  <dcterms:created xsi:type="dcterms:W3CDTF">2024-09-17T09:27:00Z</dcterms:created>
  <dcterms:modified xsi:type="dcterms:W3CDTF">2024-11-06T12:29:00Z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